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31" w:rsidRPr="009B7A31" w:rsidRDefault="009B7A31" w:rsidP="009B7A31">
      <w:pPr>
        <w:pStyle w:val="Nagwek3"/>
        <w:rPr>
          <w:sz w:val="28"/>
          <w:szCs w:val="28"/>
        </w:rPr>
      </w:pPr>
      <w:r w:rsidRPr="009B7A31">
        <w:rPr>
          <w:sz w:val="28"/>
          <w:szCs w:val="28"/>
        </w:rPr>
        <w:t>Tabela wymagań z wychowania fizycznego w klasie VI szkoły podstawowej</w:t>
      </w:r>
    </w:p>
    <w:p w:rsidR="009B7A31" w:rsidRDefault="009B7A31" w:rsidP="009B7A31">
      <w:pPr>
        <w:spacing w:after="0" w:line="240" w:lineRule="auto"/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6080"/>
      </w:tblGrid>
      <w:tr w:rsidR="009B7A31" w:rsidTr="009B7A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Wymagania szczegółowe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Postawa ucznia i kompetencje społeczne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-Jest przygotowany do zajęć wychowania fizycznego, posiada odpowiedni strój sportowy. </w:t>
            </w:r>
          </w:p>
          <w:p w:rsidR="00873265" w:rsidRDefault="009B7A31" w:rsidP="009B7A31">
            <w:pPr>
              <w:spacing w:after="0" w:line="240" w:lineRule="auto"/>
            </w:pPr>
            <w:r>
              <w:t xml:space="preserve">- Nieobecności na zajęciach są usprawiedliwione ważnymi powodami. </w:t>
            </w:r>
          </w:p>
          <w:p w:rsidR="009B7A31" w:rsidRDefault="009B7A31" w:rsidP="009B7A31">
            <w:pPr>
              <w:spacing w:after="0" w:line="240" w:lineRule="auto"/>
            </w:pPr>
            <w:r>
              <w:t>- Przestrzega zasad kultury osobistej</w:t>
            </w:r>
            <w:r w:rsidR="00873265">
              <w:t>, szczególnie w relacjach z pozostałymi uczniami i nauczycielem</w:t>
            </w:r>
            <w:r>
              <w:t>.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 - Współpracuje z rówieśnikami i nauczycielem.</w:t>
            </w:r>
          </w:p>
          <w:p w:rsidR="00873265" w:rsidRDefault="00873265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Rozumie zasady gier i zabaw, stosuje je podczas rozgrywek.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Systematyczny udział i aktywność na zajęciach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Regularnie uczestniczy w zajęciach (przynajmniej 80% obecności).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Aktywnie angażuje się w wykonywanie zadań.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Sprawność fizyczna (kontrola)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Siła mięśni brzucha: siady z leżenia tyłem w czasie 30 s.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Gibkość: skłon tułowia w przód z podwyższenia.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Test Coopera: pomiar tętna przed wysiłkiem i po jego zakończeniu.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- Bieg na 30 m, bieg 10 x 5 m. - Skok w dal z miejsca. - </w:t>
            </w:r>
            <w:proofErr w:type="spellStart"/>
            <w:r>
              <w:t>Plank</w:t>
            </w:r>
            <w:proofErr w:type="spellEnd"/>
            <w:r>
              <w:t xml:space="preserve">/deska. - </w:t>
            </w:r>
            <w:proofErr w:type="spellStart"/>
            <w:r>
              <w:t>Beep</w:t>
            </w:r>
            <w:proofErr w:type="spellEnd"/>
            <w:r>
              <w:t xml:space="preserve"> Test.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Umiejętności ruchowe</w:t>
            </w:r>
          </w:p>
        </w:tc>
        <w:tc>
          <w:tcPr>
            <w:tcW w:w="0" w:type="auto"/>
            <w:vAlign w:val="center"/>
            <w:hideMark/>
          </w:tcPr>
          <w:p w:rsidR="000F1C91" w:rsidRDefault="009B7A31" w:rsidP="009B7A31">
            <w:pPr>
              <w:spacing w:after="0" w:line="240" w:lineRule="auto"/>
            </w:pPr>
            <w:r>
              <w:rPr>
                <w:rStyle w:val="Pogrubienie"/>
              </w:rPr>
              <w:t>Gimnastyka</w:t>
            </w:r>
            <w:r w:rsidR="000F1C91">
              <w:t>: stanie na głowie</w:t>
            </w:r>
            <w:r>
              <w:t xml:space="preserve"> przy drabinkach, przewrót w przód z marszu. </w:t>
            </w:r>
          </w:p>
          <w:p w:rsidR="009B7A31" w:rsidRDefault="009B7A31" w:rsidP="009B7A31">
            <w:pPr>
              <w:spacing w:after="0" w:line="240" w:lineRule="auto"/>
            </w:pPr>
            <w:r>
              <w:rPr>
                <w:rStyle w:val="Pogrubienie"/>
              </w:rPr>
              <w:t>Mini piłka nożna</w:t>
            </w:r>
            <w:r>
              <w:t xml:space="preserve">: prowadzenie piłki ze zmianą tempa i kierunku, uderzenie piłki na bramkę. </w:t>
            </w:r>
          </w:p>
          <w:p w:rsidR="009B7A31" w:rsidRDefault="009B7A31" w:rsidP="009B7A31">
            <w:pPr>
              <w:spacing w:after="0" w:line="240" w:lineRule="auto"/>
            </w:pPr>
            <w:r>
              <w:rPr>
                <w:rStyle w:val="Pogrubienie"/>
              </w:rPr>
              <w:t>Mini koszykówka</w:t>
            </w:r>
            <w:r>
              <w:t xml:space="preserve">: podania oburącz sprzed klatki piersiowej w biegu, rzut do kosza z dwutaktu. </w:t>
            </w:r>
          </w:p>
          <w:p w:rsidR="009B7A31" w:rsidRDefault="009B7A31" w:rsidP="009B7A31">
            <w:pPr>
              <w:spacing w:after="0" w:line="240" w:lineRule="auto"/>
            </w:pPr>
            <w:r>
              <w:rPr>
                <w:rStyle w:val="Pogrubienie"/>
              </w:rPr>
              <w:t>Mini piłka ręczna</w:t>
            </w:r>
            <w:r>
              <w:t xml:space="preserve">: rzut na bramkę z biegu, podania półgórne w biegu.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Pogrubienie"/>
              </w:rPr>
              <w:t>Mini piłka siatkowa</w:t>
            </w:r>
            <w:r>
              <w:t>: odbicia ob</w:t>
            </w:r>
            <w:r w:rsidR="00873265">
              <w:t xml:space="preserve">urącz dolne, zagrywka dolna z </w:t>
            </w:r>
            <w:r>
              <w:t>5 m.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Wiadomości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Zna przepisy </w:t>
            </w:r>
            <w:proofErr w:type="spellStart"/>
            <w:r>
              <w:t>minigier</w:t>
            </w:r>
            <w:proofErr w:type="spellEnd"/>
            <w:r>
              <w:t xml:space="preserve"> zespołowych (test ustny lub pisemny). </w:t>
            </w:r>
          </w:p>
          <w:p w:rsidR="00873265" w:rsidRDefault="009B7A31" w:rsidP="009B7A31">
            <w:pPr>
              <w:spacing w:after="0" w:line="240" w:lineRule="auto"/>
            </w:pPr>
            <w:r>
              <w:t xml:space="preserve">- Wymienia zasady korzystania ze sprzętu sportowego.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Zna zasady hartowania organizmu.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Rozumie edukację zdrowotną: negatywne mierniki zdrowia, przyczyny otyłości.</w:t>
            </w:r>
          </w:p>
        </w:tc>
      </w:tr>
    </w:tbl>
    <w:p w:rsidR="009B7A31" w:rsidRDefault="009B7A31" w:rsidP="009B7A31">
      <w:pPr>
        <w:spacing w:after="0" w:line="240" w:lineRule="auto"/>
      </w:pPr>
    </w:p>
    <w:p w:rsidR="009B7A31" w:rsidRDefault="009B7A31" w:rsidP="009B7A31">
      <w:pPr>
        <w:pStyle w:val="Nagwek3"/>
        <w:spacing w:before="0" w:line="240" w:lineRule="auto"/>
      </w:pPr>
    </w:p>
    <w:p w:rsidR="009B7A31" w:rsidRPr="009B7A31" w:rsidRDefault="009B7A31" w:rsidP="009B7A31">
      <w:pPr>
        <w:pStyle w:val="Nagwek3"/>
        <w:spacing w:before="0" w:line="240" w:lineRule="auto"/>
        <w:rPr>
          <w:sz w:val="28"/>
          <w:szCs w:val="28"/>
        </w:rPr>
      </w:pPr>
      <w:r w:rsidRPr="009B7A31">
        <w:rPr>
          <w:sz w:val="28"/>
          <w:szCs w:val="28"/>
        </w:rPr>
        <w:t>Kryteria ocen</w:t>
      </w:r>
    </w:p>
    <w:p w:rsidR="009B7A31" w:rsidRDefault="009B7A31" w:rsidP="009B7A31">
      <w:pPr>
        <w:pStyle w:val="Nagwek4"/>
      </w:pPr>
      <w:r>
        <w:t xml:space="preserve">Ocenę celującą otrzymuje uczeń, który spełnia co najmniej 5 </w:t>
      </w:r>
    </w:p>
    <w:p w:rsidR="009B7A31" w:rsidRDefault="009B7A31" w:rsidP="009B7A31">
      <w:pPr>
        <w:pStyle w:val="Nagwek4"/>
      </w:pPr>
      <w:r>
        <w:t>z poniższych kryteriów w każdym obszarze: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6181"/>
      </w:tblGrid>
      <w:tr w:rsidR="009B7A31" w:rsidTr="009B7A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Kryteria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Postawa i kompetencje społeczne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Jest zawsze przygotowany do zajęć.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Charakteryzuje się wysoką kulturą osobistą.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Reprezentuje szkołę w zawodach sportowych na poziomie powiatu lub wyżej.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Bierze udział w zajęciach sportowo-rekreacyjnych poza szkołą.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Jest aktywny podczas edukacji zdrowotnej.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Systematyczny udział i </w:t>
            </w:r>
            <w:r>
              <w:lastRenderedPageBreak/>
              <w:t>aktywność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lastRenderedPageBreak/>
              <w:t>- Aktywnie ćwiczy w 95–100% zajęć.</w:t>
            </w:r>
          </w:p>
          <w:p w:rsidR="009B7A31" w:rsidRDefault="009B7A31" w:rsidP="009B7A31">
            <w:pPr>
              <w:spacing w:after="0" w:line="240" w:lineRule="auto"/>
            </w:pPr>
            <w:r>
              <w:lastRenderedPageBreak/>
              <w:t xml:space="preserve"> - Wzorowo pełni funkcję lidera grupy.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Samodzielnie przygotowuje miejsce ćwiczeń.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Sprawność fizyczna i rozwój fizyczny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Zalicza wszystkie testy sprawnościowe.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Uzyskuje znaczny postęp w wynikach.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Oblicza wskaźnik BMI i dokonuje samooceny.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Aktywność fizyczna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>- Wykonuje wszystkie zadania ruchowe wzorowo.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- Stosuje umiejętności ruchowe podczas zawodów.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Wiadomości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Zalicza sprawdziany pisemne na ocenę bardzo dobrą lub celującą.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Posiada rozległą wiedzę o wydarzeniach sportowych.</w:t>
            </w:r>
          </w:p>
        </w:tc>
      </w:tr>
    </w:tbl>
    <w:p w:rsidR="009B7A31" w:rsidRDefault="009B7A31" w:rsidP="009B7A31">
      <w:pPr>
        <w:pStyle w:val="Nagwek4"/>
      </w:pPr>
    </w:p>
    <w:p w:rsidR="009B7A31" w:rsidRDefault="009B7A31" w:rsidP="009B7A31">
      <w:pPr>
        <w:pStyle w:val="Nagwek4"/>
      </w:pPr>
      <w:r>
        <w:t>Ocenę bardzo dobrą otrzymuje uczeń, który spełnia co najmniej 4 z poniższych kryteriów w każdym obszarze: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8"/>
        <w:gridCol w:w="6644"/>
      </w:tblGrid>
      <w:tr w:rsidR="009B7A31" w:rsidTr="009B7A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Kryteria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Postawa i kompetencje społeczne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Jest przygotowany do zajęć, choć sporadycznie zdarzają się nieobecności. - Przestrzega zasad kultury osobistej. </w:t>
            </w:r>
          </w:p>
          <w:p w:rsidR="009B7A31" w:rsidRDefault="009B7A31" w:rsidP="009B7A31">
            <w:pPr>
              <w:spacing w:after="0" w:line="240" w:lineRule="auto"/>
            </w:pPr>
            <w:r>
              <w:t>- Reprezentuje szkołę w zawodach sportowych na poziomie gminnym</w:t>
            </w:r>
            <w:r w:rsidR="00E7155B">
              <w:t xml:space="preserve"> lub wyżej</w:t>
            </w:r>
            <w:r>
              <w:t xml:space="preserve">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Jest aktywny podczas edukacji zdrowotnej.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Systematyczny udział i aktywność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Aktywnie ćwiczy w 90–94% zajęć.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Bardzo dobrze pełni funkcję lidera grupy.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Przygotowuje miejsce ćwiczeń z niewielką pomocą nauczyciela.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Sprawność fizyczna i rozwój fizyczny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Zalicza większość testów sprawnościowych. </w:t>
            </w:r>
          </w:p>
          <w:p w:rsidR="009B7A31" w:rsidRDefault="009B7A31" w:rsidP="009B7A31">
            <w:pPr>
              <w:spacing w:after="0" w:line="240" w:lineRule="auto"/>
            </w:pPr>
            <w:r>
              <w:t xml:space="preserve">- Oblicza wskaźnik BMI.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Uzyskuje znaczny postęp w wynikach.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Aktywność fizyczna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>- Wykonuje zadania ruchowe z drobnymi błędami technicznymi.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- Stosuje umiejętności ruchowe podczas gier zespołowych.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Wiadomości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Zalicza sprawdziany pisemne na ocenę bardzo dobrą.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Posiada bardzo dobrą wiedzę o wydarzeniach sportowych.</w:t>
            </w:r>
          </w:p>
        </w:tc>
      </w:tr>
    </w:tbl>
    <w:p w:rsidR="009B7A31" w:rsidRDefault="009B7A31" w:rsidP="009B7A31">
      <w:pPr>
        <w:pStyle w:val="Nagwek4"/>
      </w:pPr>
    </w:p>
    <w:p w:rsidR="009B7A31" w:rsidRDefault="009B7A31" w:rsidP="009B7A31">
      <w:pPr>
        <w:pStyle w:val="Nagwek4"/>
      </w:pPr>
      <w:r>
        <w:t>Ocenę dobrą otrzymuje uczeń, który spełnia co najmniej 3 z poniższych kryteriów w każdym obszarze: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  <w:gridCol w:w="6487"/>
      </w:tblGrid>
      <w:tr w:rsidR="009B7A31" w:rsidTr="009B7A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Kryteria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Postawa i kompetencje społeczne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Jest przygotowany do zajęć, ale zdarzają się nieusprawiedliwione nieobecności.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Przestrzega zasad kultury osobistej w większości sytuacji. - Bierze udział w zawodach szkolnych.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Systematyczny udział i aktywność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Aktywnie ćwiczy w 85–89% zajęć.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Pełni funkcję lidera z dodatkową pomocą nauczyciela.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Sprawność fizyczna i rozwój fizyczny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Zalicza testy sprawnościowe z drobnymi błędami.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Oblicza wskaźnik BMI z pomocą nauczyciela.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Aktywność fizyczna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</w:pPr>
            <w:r>
              <w:t xml:space="preserve">- Wykonuje ćwiczenia z większymi błędami technicznymi. </w:t>
            </w:r>
          </w:p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Stosuje podstawowe umiejętności ruchowe w czasie gier.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Wiadomości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Zalicza sprawdziany pisemne na ocenę dobrą.</w:t>
            </w:r>
          </w:p>
        </w:tc>
      </w:tr>
    </w:tbl>
    <w:p w:rsidR="009B7A31" w:rsidRDefault="009B7A31" w:rsidP="009B7A31">
      <w:pPr>
        <w:pStyle w:val="Nagwek4"/>
      </w:pPr>
    </w:p>
    <w:p w:rsidR="00E7155B" w:rsidRDefault="00E7155B" w:rsidP="009B7A31">
      <w:pPr>
        <w:pStyle w:val="Nagwek4"/>
      </w:pPr>
    </w:p>
    <w:p w:rsidR="009B7A31" w:rsidRDefault="009B7A31" w:rsidP="009B7A31">
      <w:pPr>
        <w:pStyle w:val="Nagwek4"/>
      </w:pPr>
      <w:r>
        <w:lastRenderedPageBreak/>
        <w:t>Ocenę dostateczną otrzymuje uczeń, który spełnia co najmniej 2 z poniższych kryteriów w każdym obszarze: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1"/>
        <w:gridCol w:w="6401"/>
      </w:tblGrid>
      <w:tr w:rsidR="009B7A31" w:rsidTr="009B7A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Kryteria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Postawa i kompetencje społeczne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Często jest nieprzygotowany do zajęć. - Przestrzega zasad kultury osobistej z trudnościami.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Systematyczny udział i aktywność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Aktywnie ćwiczy w 80–84% zajęć.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Sprawność fizyczna i rozwój fizyczny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Zalicza niektóre testy sprawnościowe.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Aktywność fizyczna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Wykonuje ćwiczenia z dużymi błędami technicznymi.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Wiadomości</w:t>
            </w:r>
          </w:p>
        </w:tc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Zalicza sprawdziany pisemne na ocenę dostateczną.</w:t>
            </w:r>
          </w:p>
        </w:tc>
      </w:tr>
    </w:tbl>
    <w:p w:rsidR="009B7A31" w:rsidRDefault="009B7A31" w:rsidP="009B7A31">
      <w:pPr>
        <w:pStyle w:val="Nagwek4"/>
      </w:pPr>
    </w:p>
    <w:p w:rsidR="009B7A31" w:rsidRDefault="009B7A31" w:rsidP="009B7A31">
      <w:pPr>
        <w:pStyle w:val="Nagwek4"/>
      </w:pPr>
      <w:r>
        <w:t>Ocenę dopuszczającą otrzymuje uczeń, który spełnia co najmniej 1 z poniższych kryteriów w każdym obszarze: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5811"/>
      </w:tblGrid>
      <w:tr w:rsidR="009B7A31" w:rsidTr="009B7A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Obszar</w:t>
            </w:r>
          </w:p>
        </w:tc>
        <w:tc>
          <w:tcPr>
            <w:tcW w:w="5766" w:type="dxa"/>
            <w:vAlign w:val="center"/>
            <w:hideMark/>
          </w:tcPr>
          <w:p w:rsidR="009B7A31" w:rsidRDefault="009B7A31" w:rsidP="009B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</w:rPr>
              <w:t>Kryteria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Postawa i kompetencje społeczne</w:t>
            </w:r>
          </w:p>
        </w:tc>
        <w:tc>
          <w:tcPr>
            <w:tcW w:w="5766" w:type="dxa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Bardzo często jest nieprzygotowany do zajęć.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Systematyczny udział i aktywność</w:t>
            </w:r>
          </w:p>
        </w:tc>
        <w:tc>
          <w:tcPr>
            <w:tcW w:w="5766" w:type="dxa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Aktywnie ćwiczy w 70–79% zajęć.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Sprawność fizyczna i rozwój fizyczny</w:t>
            </w:r>
          </w:p>
        </w:tc>
        <w:tc>
          <w:tcPr>
            <w:tcW w:w="5766" w:type="dxa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Zalicza pojedyncze testy sprawnościowe.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Aktywność fizyczna</w:t>
            </w:r>
          </w:p>
        </w:tc>
        <w:tc>
          <w:tcPr>
            <w:tcW w:w="5766" w:type="dxa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Wykonuje ćwiczenia z rażącymi błędami technicznymi.</w:t>
            </w:r>
          </w:p>
        </w:tc>
      </w:tr>
      <w:tr w:rsidR="009B7A31" w:rsidTr="009B7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Wiadomości</w:t>
            </w:r>
          </w:p>
        </w:tc>
        <w:tc>
          <w:tcPr>
            <w:tcW w:w="5766" w:type="dxa"/>
            <w:vAlign w:val="center"/>
            <w:hideMark/>
          </w:tcPr>
          <w:p w:rsidR="009B7A31" w:rsidRDefault="009B7A31" w:rsidP="009B7A31">
            <w:pPr>
              <w:spacing w:after="0" w:line="240" w:lineRule="auto"/>
              <w:rPr>
                <w:sz w:val="24"/>
                <w:szCs w:val="24"/>
              </w:rPr>
            </w:pPr>
            <w:r>
              <w:t>- Zalicza sprawdziany pisemne na ocenę dopuszczającą.</w:t>
            </w:r>
          </w:p>
        </w:tc>
      </w:tr>
    </w:tbl>
    <w:p w:rsidR="009B7A31" w:rsidRDefault="009B7A31" w:rsidP="009B7A31">
      <w:pPr>
        <w:pStyle w:val="Nagwek4"/>
      </w:pPr>
    </w:p>
    <w:p w:rsidR="009B7A31" w:rsidRDefault="009B7A31" w:rsidP="009B7A31">
      <w:pPr>
        <w:pStyle w:val="Nagwek4"/>
      </w:pPr>
      <w:r>
        <w:t>Ocenę niedostateczną otrzymuje uczeń, który nie spełnia żadnego z kryteriów w poszczególnych obszarach.</w:t>
      </w:r>
    </w:p>
    <w:p w:rsidR="00525166" w:rsidRDefault="00525166" w:rsidP="009B7A31">
      <w:pPr>
        <w:spacing w:after="0" w:line="240" w:lineRule="auto"/>
      </w:pPr>
    </w:p>
    <w:p w:rsidR="00467A67" w:rsidRDefault="00467A67" w:rsidP="009B7A31">
      <w:pPr>
        <w:spacing w:after="0" w:line="240" w:lineRule="auto"/>
      </w:pPr>
    </w:p>
    <w:p w:rsidR="00467A67" w:rsidRDefault="00467A67" w:rsidP="009B7A31">
      <w:pPr>
        <w:spacing w:after="0" w:line="240" w:lineRule="auto"/>
      </w:pPr>
    </w:p>
    <w:p w:rsidR="00467A67" w:rsidRDefault="00467A67" w:rsidP="009B7A31">
      <w:pPr>
        <w:spacing w:after="0" w:line="240" w:lineRule="auto"/>
      </w:pPr>
    </w:p>
    <w:p w:rsidR="00467A67" w:rsidRPr="009B7A31" w:rsidRDefault="00467A67" w:rsidP="009B7A3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Nauczyciel </w:t>
      </w:r>
      <w:proofErr w:type="spellStart"/>
      <w:r>
        <w:t>wf</w:t>
      </w:r>
      <w:proofErr w:type="spellEnd"/>
      <w:r>
        <w:t xml:space="preserve"> – Jarosław Michalak</w:t>
      </w:r>
    </w:p>
    <w:sectPr w:rsidR="00467A67" w:rsidRPr="009B7A31" w:rsidSect="0052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53D0"/>
    <w:multiLevelType w:val="hybridMultilevel"/>
    <w:tmpl w:val="3DB48CF4"/>
    <w:lvl w:ilvl="0" w:tplc="D396A0E4">
      <w:numFmt w:val="bullet"/>
      <w:lvlText w:val=""/>
      <w:lvlJc w:val="left"/>
      <w:pPr>
        <w:ind w:left="11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DA64DC46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2" w:tplc="0C6E2C62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3" w:tplc="1DB885B8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64E8752A">
      <w:numFmt w:val="bullet"/>
      <w:lvlText w:val="•"/>
      <w:lvlJc w:val="left"/>
      <w:pPr>
        <w:ind w:left="3923" w:hanging="360"/>
      </w:pPr>
      <w:rPr>
        <w:rFonts w:hint="default"/>
        <w:lang w:val="pl-PL" w:eastAsia="en-US" w:bidi="ar-SA"/>
      </w:rPr>
    </w:lvl>
    <w:lvl w:ilvl="5" w:tplc="5DAC2306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6" w:tplc="E2D243D8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7" w:tplc="21BC7004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  <w:lvl w:ilvl="8" w:tplc="EBFCAD8A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</w:abstractNum>
  <w:abstractNum w:abstractNumId="1">
    <w:nsid w:val="288D63AA"/>
    <w:multiLevelType w:val="hybridMultilevel"/>
    <w:tmpl w:val="7AFCB75C"/>
    <w:lvl w:ilvl="0" w:tplc="EE002648">
      <w:start w:val="1"/>
      <w:numFmt w:val="decimal"/>
      <w:lvlText w:val="%1)"/>
      <w:lvlJc w:val="left"/>
      <w:pPr>
        <w:ind w:left="787" w:hanging="3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156AF6BE">
      <w:numFmt w:val="bullet"/>
      <w:lvlText w:val=""/>
      <w:lvlJc w:val="left"/>
      <w:pPr>
        <w:ind w:left="1176" w:hanging="360"/>
      </w:pPr>
      <w:rPr>
        <w:rFonts w:ascii="Wingdings" w:eastAsia="Wingdings" w:hAnsi="Wingdings" w:cs="Wingdings" w:hint="default"/>
        <w:w w:val="100"/>
        <w:lang w:val="pl-PL" w:eastAsia="en-US" w:bidi="ar-SA"/>
      </w:rPr>
    </w:lvl>
    <w:lvl w:ilvl="2" w:tplc="76648028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3" w:tplc="17824076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4" w:tplc="546874A0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5" w:tplc="8772BE6E">
      <w:numFmt w:val="bullet"/>
      <w:lvlText w:val="•"/>
      <w:lvlJc w:val="left"/>
      <w:pPr>
        <w:ind w:left="3889" w:hanging="360"/>
      </w:pPr>
      <w:rPr>
        <w:rFonts w:hint="default"/>
        <w:lang w:val="pl-PL" w:eastAsia="en-US" w:bidi="ar-SA"/>
      </w:rPr>
    </w:lvl>
    <w:lvl w:ilvl="6" w:tplc="2D0C8328">
      <w:numFmt w:val="bullet"/>
      <w:lvlText w:val="•"/>
      <w:lvlJc w:val="left"/>
      <w:pPr>
        <w:ind w:left="4718" w:hanging="360"/>
      </w:pPr>
      <w:rPr>
        <w:rFonts w:hint="default"/>
        <w:lang w:val="pl-PL" w:eastAsia="en-US" w:bidi="ar-SA"/>
      </w:rPr>
    </w:lvl>
    <w:lvl w:ilvl="7" w:tplc="2EACCDA4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8" w:tplc="8A86D640">
      <w:numFmt w:val="bullet"/>
      <w:lvlText w:val="•"/>
      <w:lvlJc w:val="left"/>
      <w:pPr>
        <w:ind w:left="6378" w:hanging="360"/>
      </w:pPr>
      <w:rPr>
        <w:rFonts w:hint="default"/>
        <w:lang w:val="pl-PL" w:eastAsia="en-US" w:bidi="ar-SA"/>
      </w:rPr>
    </w:lvl>
  </w:abstractNum>
  <w:abstractNum w:abstractNumId="2">
    <w:nsid w:val="38E56764"/>
    <w:multiLevelType w:val="multilevel"/>
    <w:tmpl w:val="1B1A1084"/>
    <w:lvl w:ilvl="0">
      <w:start w:val="1"/>
      <w:numFmt w:val="upperRoman"/>
      <w:lvlText w:val="%1."/>
      <w:lvlJc w:val="left"/>
      <w:pPr>
        <w:ind w:left="315" w:hanging="209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231F20"/>
        <w:w w:val="100"/>
        <w:sz w:val="26"/>
        <w:szCs w:val="26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84" w:hanging="251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830" w:hanging="505"/>
        <w:jc w:val="left"/>
      </w:pPr>
      <w:rPr>
        <w:rFonts w:hint="default"/>
        <w:w w:val="96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787" w:hanging="50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4">
      <w:start w:val="2"/>
      <w:numFmt w:val="decimal"/>
      <w:lvlText w:val="%5"/>
      <w:lvlJc w:val="left"/>
      <w:pPr>
        <w:ind w:left="2973" w:hanging="50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840" w:hanging="5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80" w:hanging="5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4" w:hanging="5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508" w:hanging="505"/>
      </w:pPr>
      <w:rPr>
        <w:rFonts w:hint="default"/>
        <w:lang w:val="pl-PL" w:eastAsia="en-US" w:bidi="ar-SA"/>
      </w:rPr>
    </w:lvl>
  </w:abstractNum>
  <w:abstractNum w:abstractNumId="3">
    <w:nsid w:val="3F6B27EB"/>
    <w:multiLevelType w:val="hybridMultilevel"/>
    <w:tmpl w:val="140C7B46"/>
    <w:lvl w:ilvl="0" w:tplc="91A012F0">
      <w:numFmt w:val="bullet"/>
      <w:lvlText w:val=""/>
      <w:lvlJc w:val="left"/>
      <w:pPr>
        <w:ind w:left="11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BF546FFE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2" w:tplc="DBC4877C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3" w:tplc="3F8422D8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1F36B9EA">
      <w:numFmt w:val="bullet"/>
      <w:lvlText w:val="•"/>
      <w:lvlJc w:val="left"/>
      <w:pPr>
        <w:ind w:left="3923" w:hanging="360"/>
      </w:pPr>
      <w:rPr>
        <w:rFonts w:hint="default"/>
        <w:lang w:val="pl-PL" w:eastAsia="en-US" w:bidi="ar-SA"/>
      </w:rPr>
    </w:lvl>
    <w:lvl w:ilvl="5" w:tplc="E6AE4408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6" w:tplc="390290A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7" w:tplc="4B5ED85E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  <w:lvl w:ilvl="8" w:tplc="27D0AF0E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</w:abstractNum>
  <w:abstractNum w:abstractNumId="4">
    <w:nsid w:val="51A90CAD"/>
    <w:multiLevelType w:val="hybridMultilevel"/>
    <w:tmpl w:val="0562CA86"/>
    <w:lvl w:ilvl="0" w:tplc="2174C630">
      <w:start w:val="1"/>
      <w:numFmt w:val="decimal"/>
      <w:lvlText w:val="%1)"/>
      <w:lvlJc w:val="left"/>
      <w:pPr>
        <w:ind w:left="1014" w:hanging="3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D8EA1902">
      <w:numFmt w:val="bullet"/>
      <w:lvlText w:val=""/>
      <w:lvlJc w:val="left"/>
      <w:pPr>
        <w:ind w:left="14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2" w:tplc="AB427464">
      <w:numFmt w:val="bullet"/>
      <w:lvlText w:val="•"/>
      <w:lvlJc w:val="left"/>
      <w:pPr>
        <w:ind w:left="2137" w:hanging="360"/>
      </w:pPr>
      <w:rPr>
        <w:rFonts w:hint="default"/>
        <w:lang w:val="pl-PL" w:eastAsia="en-US" w:bidi="ar-SA"/>
      </w:rPr>
    </w:lvl>
    <w:lvl w:ilvl="3" w:tplc="B4A6BC86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D9AC1576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5" w:tplc="8EB88C88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6" w:tplc="BE1EFE42">
      <w:numFmt w:val="bullet"/>
      <w:lvlText w:val="•"/>
      <w:lvlJc w:val="left"/>
      <w:pPr>
        <w:ind w:left="5087" w:hanging="360"/>
      </w:pPr>
      <w:rPr>
        <w:rFonts w:hint="default"/>
        <w:lang w:val="pl-PL" w:eastAsia="en-US" w:bidi="ar-SA"/>
      </w:rPr>
    </w:lvl>
    <w:lvl w:ilvl="7" w:tplc="B40A8D38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8" w:tplc="0C7E80AA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</w:abstractNum>
  <w:abstractNum w:abstractNumId="5">
    <w:nsid w:val="7D53401A"/>
    <w:multiLevelType w:val="hybridMultilevel"/>
    <w:tmpl w:val="C352A60E"/>
    <w:lvl w:ilvl="0" w:tplc="1A5EDDCC">
      <w:numFmt w:val="bullet"/>
      <w:lvlText w:val=""/>
      <w:lvlJc w:val="left"/>
      <w:pPr>
        <w:ind w:left="11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pl-PL" w:eastAsia="en-US" w:bidi="ar-SA"/>
      </w:rPr>
    </w:lvl>
    <w:lvl w:ilvl="1" w:tplc="86980D60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2" w:tplc="6B1EC07E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3" w:tplc="49B88822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0142AE12">
      <w:numFmt w:val="bullet"/>
      <w:lvlText w:val="•"/>
      <w:lvlJc w:val="left"/>
      <w:pPr>
        <w:ind w:left="3923" w:hanging="360"/>
      </w:pPr>
      <w:rPr>
        <w:rFonts w:hint="default"/>
        <w:lang w:val="pl-PL" w:eastAsia="en-US" w:bidi="ar-SA"/>
      </w:rPr>
    </w:lvl>
    <w:lvl w:ilvl="5" w:tplc="990AB0A2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6" w:tplc="E586D198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7" w:tplc="2F1CBD20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  <w:lvl w:ilvl="8" w:tplc="E3B2D008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</w:abstractNum>
  <w:abstractNum w:abstractNumId="6">
    <w:nsid w:val="7FC329F6"/>
    <w:multiLevelType w:val="hybridMultilevel"/>
    <w:tmpl w:val="1A56AC20"/>
    <w:lvl w:ilvl="0" w:tplc="BBC2895C">
      <w:start w:val="1"/>
      <w:numFmt w:val="decimal"/>
      <w:lvlText w:val="%1)"/>
      <w:lvlJc w:val="left"/>
      <w:pPr>
        <w:ind w:left="424" w:hanging="318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-1"/>
        <w:w w:val="100"/>
        <w:sz w:val="26"/>
        <w:szCs w:val="26"/>
        <w:lang w:val="pl-PL" w:eastAsia="en-US" w:bidi="ar-SA"/>
      </w:rPr>
    </w:lvl>
    <w:lvl w:ilvl="1" w:tplc="F41A41DA">
      <w:start w:val="1"/>
      <w:numFmt w:val="lowerLetter"/>
      <w:lvlText w:val="%2)"/>
      <w:lvlJc w:val="left"/>
      <w:pPr>
        <w:ind w:left="730" w:hanging="341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-3"/>
        <w:w w:val="100"/>
        <w:sz w:val="24"/>
        <w:szCs w:val="24"/>
        <w:lang w:val="pl-PL" w:eastAsia="en-US" w:bidi="ar-SA"/>
      </w:rPr>
    </w:lvl>
    <w:lvl w:ilvl="2" w:tplc="9AB0BF90">
      <w:numFmt w:val="bullet"/>
      <w:lvlText w:val=""/>
      <w:lvlJc w:val="left"/>
      <w:pPr>
        <w:ind w:left="1175" w:hanging="360"/>
      </w:pPr>
      <w:rPr>
        <w:rFonts w:ascii="Wingdings" w:eastAsia="Wingdings" w:hAnsi="Wingdings" w:cs="Wingdings" w:hint="default"/>
        <w:w w:val="100"/>
        <w:lang w:val="pl-PL" w:eastAsia="en-US" w:bidi="ar-SA"/>
      </w:rPr>
    </w:lvl>
    <w:lvl w:ilvl="3" w:tplc="A7E80BB0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w w:val="100"/>
        <w:lang w:val="pl-PL" w:eastAsia="en-US" w:bidi="ar-SA"/>
      </w:rPr>
    </w:lvl>
    <w:lvl w:ilvl="4" w:tplc="C944D788">
      <w:numFmt w:val="bullet"/>
      <w:lvlText w:val="•"/>
      <w:lvlJc w:val="left"/>
      <w:pPr>
        <w:ind w:left="2348" w:hanging="360"/>
      </w:pPr>
      <w:rPr>
        <w:rFonts w:hint="default"/>
        <w:lang w:val="pl-PL" w:eastAsia="en-US" w:bidi="ar-SA"/>
      </w:rPr>
    </w:lvl>
    <w:lvl w:ilvl="5" w:tplc="F85EF74C">
      <w:numFmt w:val="bullet"/>
      <w:lvlText w:val="•"/>
      <w:lvlJc w:val="left"/>
      <w:pPr>
        <w:ind w:left="3296" w:hanging="360"/>
      </w:pPr>
      <w:rPr>
        <w:rFonts w:hint="default"/>
        <w:lang w:val="pl-PL" w:eastAsia="en-US" w:bidi="ar-SA"/>
      </w:rPr>
    </w:lvl>
    <w:lvl w:ilvl="6" w:tplc="B128D5FC">
      <w:numFmt w:val="bullet"/>
      <w:lvlText w:val="•"/>
      <w:lvlJc w:val="left"/>
      <w:pPr>
        <w:ind w:left="4244" w:hanging="360"/>
      </w:pPr>
      <w:rPr>
        <w:rFonts w:hint="default"/>
        <w:lang w:val="pl-PL" w:eastAsia="en-US" w:bidi="ar-SA"/>
      </w:rPr>
    </w:lvl>
    <w:lvl w:ilvl="7" w:tplc="E1E47DC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8" w:tplc="94FACCD2">
      <w:numFmt w:val="bullet"/>
      <w:lvlText w:val="•"/>
      <w:lvlJc w:val="left"/>
      <w:pPr>
        <w:ind w:left="614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7662"/>
    <w:rsid w:val="000F1C91"/>
    <w:rsid w:val="00467A67"/>
    <w:rsid w:val="00525166"/>
    <w:rsid w:val="00873265"/>
    <w:rsid w:val="009B7A31"/>
    <w:rsid w:val="00DF313E"/>
    <w:rsid w:val="00E57662"/>
    <w:rsid w:val="00E7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16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unhideWhenUsed/>
    <w:qFormat/>
    <w:rsid w:val="00E57662"/>
    <w:pPr>
      <w:widowControl w:val="0"/>
      <w:autoSpaceDE w:val="0"/>
      <w:autoSpaceDN w:val="0"/>
      <w:spacing w:after="0" w:line="240" w:lineRule="auto"/>
      <w:ind w:left="592"/>
      <w:outlineLvl w:val="3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57662"/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E57662"/>
    <w:pPr>
      <w:widowControl w:val="0"/>
      <w:autoSpaceDE w:val="0"/>
      <w:autoSpaceDN w:val="0"/>
      <w:spacing w:before="7"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7662"/>
    <w:rPr>
      <w:rFonts w:ascii="Cambria" w:eastAsia="Cambria" w:hAnsi="Cambria" w:cs="Cambri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E57662"/>
    <w:pPr>
      <w:widowControl w:val="0"/>
      <w:autoSpaceDE w:val="0"/>
      <w:autoSpaceDN w:val="0"/>
      <w:spacing w:before="2" w:after="0" w:line="240" w:lineRule="auto"/>
      <w:ind w:left="787" w:hanging="397"/>
    </w:pPr>
    <w:rPr>
      <w:rFonts w:ascii="Cambria" w:eastAsia="Cambria" w:hAnsi="Cambria" w:cs="Cambria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9B7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w Staninie ZSSTANIN</dc:creator>
  <cp:lastModifiedBy>Zespół Szkół w Staninie ZSSTANIN</cp:lastModifiedBy>
  <cp:revision>5</cp:revision>
  <dcterms:created xsi:type="dcterms:W3CDTF">2025-01-07T09:06:00Z</dcterms:created>
  <dcterms:modified xsi:type="dcterms:W3CDTF">2025-01-07T09:53:00Z</dcterms:modified>
</cp:coreProperties>
</file>