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D7F" w:rsidRPr="00BD7D7F" w:rsidRDefault="00BD7D7F" w:rsidP="00BD7D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7D7F">
        <w:rPr>
          <w:rFonts w:ascii="Times New Roman" w:hAnsi="Times New Roman" w:cs="Times New Roman"/>
          <w:b/>
          <w:bCs/>
          <w:sz w:val="24"/>
          <w:szCs w:val="24"/>
        </w:rPr>
        <w:t>Wymagania edukacyjne dla ucznia klasy VIII szkoły podstawowej</w:t>
      </w:r>
    </w:p>
    <w:p w:rsidR="00BD7D7F" w:rsidRPr="00BD7D7F" w:rsidRDefault="00BD7D7F">
      <w:pPr>
        <w:rPr>
          <w:rFonts w:ascii="Times New Roman" w:hAnsi="Times New Roman" w:cs="Times New Roman"/>
          <w:sz w:val="24"/>
          <w:szCs w:val="24"/>
        </w:rPr>
      </w:pPr>
    </w:p>
    <w:p w:rsidR="00BD7D7F" w:rsidRPr="00BD7D7F" w:rsidRDefault="00BD7D7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59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"/>
        <w:gridCol w:w="2357"/>
        <w:gridCol w:w="30"/>
        <w:gridCol w:w="6730"/>
        <w:gridCol w:w="45"/>
      </w:tblGrid>
      <w:tr w:rsidR="003D4AEC" w:rsidRPr="00BD7D7F" w:rsidTr="00163CE3">
        <w:trPr>
          <w:gridAfter w:val="1"/>
          <w:tblHeader/>
          <w:tblCellSpacing w:w="15" w:type="dxa"/>
        </w:trPr>
        <w:tc>
          <w:tcPr>
            <w:tcW w:w="2871" w:type="dxa"/>
            <w:gridSpan w:val="3"/>
            <w:vAlign w:val="center"/>
            <w:hideMark/>
          </w:tcPr>
          <w:p w:rsidR="003D4AEC" w:rsidRPr="00BD7D7F" w:rsidRDefault="00BD7D7F" w:rsidP="003D4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Obszar aktywności </w:t>
            </w:r>
          </w:p>
        </w:tc>
        <w:tc>
          <w:tcPr>
            <w:tcW w:w="0" w:type="auto"/>
            <w:vAlign w:val="center"/>
            <w:hideMark/>
          </w:tcPr>
          <w:p w:rsidR="003D4AEC" w:rsidRPr="00BD7D7F" w:rsidRDefault="003D4AEC" w:rsidP="003D4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</w:t>
            </w:r>
          </w:p>
        </w:tc>
      </w:tr>
      <w:tr w:rsidR="003D4AEC" w:rsidRPr="00BD7D7F" w:rsidTr="00163CE3">
        <w:trPr>
          <w:gridAfter w:val="1"/>
          <w:tblCellSpacing w:w="15" w:type="dxa"/>
        </w:trPr>
        <w:tc>
          <w:tcPr>
            <w:tcW w:w="2871" w:type="dxa"/>
            <w:gridSpan w:val="3"/>
            <w:vAlign w:val="center"/>
            <w:hideMark/>
          </w:tcPr>
          <w:p w:rsidR="003D4AEC" w:rsidRPr="00BD7D7F" w:rsidRDefault="003D4AEC" w:rsidP="003D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Postawa ucznia i jego kompetencje społeczne</w:t>
            </w:r>
          </w:p>
        </w:tc>
        <w:tc>
          <w:tcPr>
            <w:tcW w:w="0" w:type="auto"/>
            <w:vAlign w:val="center"/>
            <w:hideMark/>
          </w:tcPr>
          <w:p w:rsidR="003D4AEC" w:rsidRPr="00BD7D7F" w:rsidRDefault="003D4AEC" w:rsidP="003D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7F">
              <w:rPr>
                <w:rFonts w:ascii="Times New Roman" w:hAnsi="Times New Roman" w:cs="Times New Roman"/>
                <w:sz w:val="24"/>
                <w:szCs w:val="24"/>
              </w:rPr>
              <w:t xml:space="preserve">- Aktywny udział w zajęciach wychowania fizycznego.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Podejmowanie dodatkowej aktywności fizycznej.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Udział w rozgrywkach i turniejach klasowych oraz </w:t>
            </w:r>
            <w:proofErr w:type="spellStart"/>
            <w:r w:rsidRPr="00BD7D7F">
              <w:rPr>
                <w:rFonts w:ascii="Times New Roman" w:hAnsi="Times New Roman" w:cs="Times New Roman"/>
                <w:sz w:val="24"/>
                <w:szCs w:val="24"/>
              </w:rPr>
              <w:t>międzyklasowych</w:t>
            </w:r>
            <w:proofErr w:type="spellEnd"/>
            <w:r w:rsidRPr="00BD7D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Reprezentowanie szkoły w zawodach sportowych.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Wysoki poziom kultury osobistej.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Właściwe zachowanie podczas zajęć i imprez sportowych.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Kulturalne kibicowanie podczas zawodów sportowych.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Współpraca z innymi uczniami, pomoc osobom mniej sprawnym fizycznie.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Świadomość mocnych i słabych stron w zakresie rozwoju psychofizycznego.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>- Kreatywność w rozwiązywaniu sytuacji problemowych.</w:t>
            </w:r>
          </w:p>
        </w:tc>
      </w:tr>
      <w:tr w:rsidR="003D4AEC" w:rsidRPr="00BD7D7F" w:rsidTr="00163CE3">
        <w:trPr>
          <w:gridAfter w:val="1"/>
          <w:tblCellSpacing w:w="15" w:type="dxa"/>
        </w:trPr>
        <w:tc>
          <w:tcPr>
            <w:tcW w:w="2871" w:type="dxa"/>
            <w:gridSpan w:val="3"/>
            <w:vAlign w:val="center"/>
            <w:hideMark/>
          </w:tcPr>
          <w:p w:rsidR="003D4AEC" w:rsidRPr="00BD7D7F" w:rsidRDefault="003D4AEC" w:rsidP="003D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Sprawność fizyczna</w:t>
            </w:r>
          </w:p>
        </w:tc>
        <w:tc>
          <w:tcPr>
            <w:tcW w:w="0" w:type="auto"/>
            <w:vAlign w:val="center"/>
            <w:hideMark/>
          </w:tcPr>
          <w:p w:rsidR="003D4AEC" w:rsidRPr="00BD7D7F" w:rsidRDefault="003D4AEC" w:rsidP="003D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Kontrola sprawności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Siła mięśni brzucha – siady z leżenia tyłem (30 s).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Gibkość – skłon tułowia w przód z podwyższenia.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Skok w dal z miejsca.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Bieg na 50 m.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Bieg wahadłowy na 4 x 10 m z przenoszeniem klocków.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Pomiar siły względnej: zwis na ugiętych rękach (dziewczęta), podciąganie na drążku (chłopcy).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Bieg przedłużony: 800 m (dziewczęta), 1000 m (chłopcy).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Bieg na 30 m.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Bieg 10 x 5 m.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Skok w dal z miejsca.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BD7D7F">
              <w:rPr>
                <w:rFonts w:ascii="Times New Roman" w:hAnsi="Times New Roman" w:cs="Times New Roman"/>
                <w:sz w:val="24"/>
                <w:szCs w:val="24"/>
              </w:rPr>
              <w:t>Plank</w:t>
            </w:r>
            <w:proofErr w:type="spellEnd"/>
            <w:r w:rsidRPr="00BD7D7F">
              <w:rPr>
                <w:rFonts w:ascii="Times New Roman" w:hAnsi="Times New Roman" w:cs="Times New Roman"/>
                <w:sz w:val="24"/>
                <w:szCs w:val="24"/>
              </w:rPr>
              <w:t xml:space="preserve">/deska, BIP test.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>- Pomiar tętna przed i po wysiłku (Test Coopera).</w:t>
            </w:r>
          </w:p>
        </w:tc>
      </w:tr>
      <w:tr w:rsidR="003D4AEC" w:rsidRPr="00BD7D7F" w:rsidTr="00163CE3">
        <w:trPr>
          <w:gridAfter w:val="1"/>
          <w:tblCellSpacing w:w="15" w:type="dxa"/>
        </w:trPr>
        <w:tc>
          <w:tcPr>
            <w:tcW w:w="2871" w:type="dxa"/>
            <w:gridSpan w:val="3"/>
            <w:vAlign w:val="center"/>
            <w:hideMark/>
          </w:tcPr>
          <w:p w:rsidR="003D4AEC" w:rsidRPr="00BD7D7F" w:rsidRDefault="003D4AEC" w:rsidP="003D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Umiejętności ruchowe</w:t>
            </w:r>
          </w:p>
        </w:tc>
        <w:tc>
          <w:tcPr>
            <w:tcW w:w="0" w:type="auto"/>
            <w:vAlign w:val="center"/>
            <w:hideMark/>
          </w:tcPr>
          <w:p w:rsidR="003D4AEC" w:rsidRPr="00BD7D7F" w:rsidRDefault="003D4AEC" w:rsidP="003D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Gimnastyka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Przerzut bokiem, „piramida” dwójkowa.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7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Piłka nożna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Zwód pojedynczy przodem piłką i uderzenie na bramkę prostym podbiciem lub wewnętrzną częścią stopy.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Prowadzenie piłki ze zmianą miejsca i kierunku poruszania się.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7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Koszykówka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Zwód pojedynczy przodem piłką i rzut do kosza z dwutaktu po podaniu od współćwiczącego.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Podania oburącz sprzed klatki piersiowej kozłem ze zmianą miejsca i kierunku.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7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Piłka ręczna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Rzut na bramkę z wyskoku po zwodzie pojedynczym przodem piłką i podaniu od współćwiczącego.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Poruszanie się w obronie „każdy swego”.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7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Piłka siatkowa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Wystawienie piłki sposobem oburącz górnym.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>- Zagrywka sposobem dolnym z 6 m od siatki.</w:t>
            </w:r>
          </w:p>
        </w:tc>
      </w:tr>
      <w:tr w:rsidR="003D4AEC" w:rsidRPr="00BD7D7F" w:rsidTr="00163CE3">
        <w:trPr>
          <w:gridAfter w:val="1"/>
          <w:tblCellSpacing w:w="15" w:type="dxa"/>
        </w:trPr>
        <w:tc>
          <w:tcPr>
            <w:tcW w:w="2871" w:type="dxa"/>
            <w:gridSpan w:val="3"/>
            <w:vAlign w:val="center"/>
            <w:hideMark/>
          </w:tcPr>
          <w:p w:rsidR="003D4AEC" w:rsidRPr="00BD7D7F" w:rsidRDefault="003D4AEC" w:rsidP="003D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Wiedza teoretyczna</w:t>
            </w:r>
          </w:p>
        </w:tc>
        <w:tc>
          <w:tcPr>
            <w:tcW w:w="0" w:type="auto"/>
            <w:vAlign w:val="center"/>
            <w:hideMark/>
          </w:tcPr>
          <w:p w:rsidR="003D4AEC" w:rsidRPr="00BD7D7F" w:rsidRDefault="003D4AEC" w:rsidP="003D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7F">
              <w:rPr>
                <w:rFonts w:ascii="Times New Roman" w:hAnsi="Times New Roman" w:cs="Times New Roman"/>
                <w:sz w:val="24"/>
                <w:szCs w:val="24"/>
              </w:rPr>
              <w:t xml:space="preserve">- Wymienianie przyczyn i skutków otyłości oraz zagrożeń wynikających z nadmiernego odchudzania się i stosowania sterydów.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Znajomość współczesnych aplikacji internetowych i urządzeń elektronicznych do oceny własnej aktywności fizycznej.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Wymienianie korzyści zdrowotnych wynikających z systematycznej aktywności fizycznej.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Znajomość pozytywnych czynników zdrowia i zagrożeń wynikających z anoreksji.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Znajomość Testu Coopera i prób MTSF do kontroli sprawności fizycznej.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Wiedza o zmianach w organizmach w trakcie wysiłku fizycznego.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Znajomość podstawowych aplikacji internetowych do oceny aktywności fizycznej.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Znajomość zasad gier zespołowych oraz podstawowych taktyk obrony i ataku.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Znajomość idei olimpijskiej, paraolimpijskiej i olimpiady specjalnej.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>- Wiedza o zagrożeniach wynikających z wypadków na zajęciach ruchowych.</w:t>
            </w:r>
          </w:p>
        </w:tc>
      </w:tr>
      <w:tr w:rsidR="003D4AEC" w:rsidRPr="00BD7D7F" w:rsidTr="00163CE3">
        <w:trPr>
          <w:gridAfter w:val="1"/>
          <w:tblCellSpacing w:w="15" w:type="dxa"/>
        </w:trPr>
        <w:tc>
          <w:tcPr>
            <w:tcW w:w="2871" w:type="dxa"/>
            <w:gridSpan w:val="3"/>
            <w:vAlign w:val="center"/>
            <w:hideMark/>
          </w:tcPr>
          <w:p w:rsidR="003D4AEC" w:rsidRPr="00BD7D7F" w:rsidRDefault="003D4AEC" w:rsidP="003D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Umiejętności teoretyczne</w:t>
            </w:r>
          </w:p>
        </w:tc>
        <w:tc>
          <w:tcPr>
            <w:tcW w:w="0" w:type="auto"/>
            <w:vAlign w:val="center"/>
            <w:hideMark/>
          </w:tcPr>
          <w:p w:rsidR="003D4AEC" w:rsidRPr="00BD7D7F" w:rsidRDefault="003D4AEC" w:rsidP="003D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7F">
              <w:rPr>
                <w:rFonts w:ascii="Times New Roman" w:hAnsi="Times New Roman" w:cs="Times New Roman"/>
                <w:sz w:val="24"/>
                <w:szCs w:val="24"/>
              </w:rPr>
              <w:t xml:space="preserve">- Wykonywanie Testu Coopera i pomiaru tętna przed i po wysiłku.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Wykonywanie prób sprawnościowych według MTSF.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Pomiar wysokości i masy ciała, obliczanie wskaźnika BMI.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Samodzielne przeprowadzanie prób sprawnościowych według ISF K. </w:t>
            </w:r>
            <w:proofErr w:type="spellStart"/>
            <w:r w:rsidRPr="00BD7D7F">
              <w:rPr>
                <w:rFonts w:ascii="Times New Roman" w:hAnsi="Times New Roman" w:cs="Times New Roman"/>
                <w:sz w:val="24"/>
                <w:szCs w:val="24"/>
              </w:rPr>
              <w:t>Zuchory</w:t>
            </w:r>
            <w:proofErr w:type="spellEnd"/>
            <w:r w:rsidRPr="00BD7D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Demonstrowanie ćwiczeń kształtujących zdolności kondycyjne, koordynacyjne i gibkość.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Wykonywanie zwodu pojedynczego przodem w koszykówce, piłce ręcznej, piłce nożnej.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Stosowanie prostych zasad taktycznych w obronie i ataku.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Rozgrywanie piłki „na trzy”.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Wykonywanie zbicia piłki lub ataku przez „plasowanie”.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Udział w grach i zabawach ruchowych, grach zespołowych.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>- Planowanie i organizowanie klasowych lub szkolnych zawodów sportowych.</w:t>
            </w:r>
          </w:p>
        </w:tc>
      </w:tr>
      <w:tr w:rsidR="003D4AEC" w:rsidRPr="00BD7D7F" w:rsidTr="00163CE3">
        <w:trPr>
          <w:gridAfter w:val="1"/>
          <w:tblCellSpacing w:w="15" w:type="dxa"/>
        </w:trPr>
        <w:tc>
          <w:tcPr>
            <w:tcW w:w="2871" w:type="dxa"/>
            <w:gridSpan w:val="3"/>
            <w:vAlign w:val="center"/>
            <w:hideMark/>
          </w:tcPr>
          <w:p w:rsidR="003D4AEC" w:rsidRPr="00BD7D7F" w:rsidRDefault="003D4AEC" w:rsidP="003D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 Kompetencje społeczne</w:t>
            </w:r>
          </w:p>
        </w:tc>
        <w:tc>
          <w:tcPr>
            <w:tcW w:w="0" w:type="auto"/>
            <w:vAlign w:val="center"/>
            <w:hideMark/>
          </w:tcPr>
          <w:p w:rsidR="003D4AEC" w:rsidRDefault="003D4AEC" w:rsidP="003D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7F">
              <w:rPr>
                <w:rFonts w:ascii="Times New Roman" w:hAnsi="Times New Roman" w:cs="Times New Roman"/>
                <w:sz w:val="24"/>
                <w:szCs w:val="24"/>
              </w:rPr>
              <w:t xml:space="preserve">- Aktywny udział w zajęciach wychowania fizycznego.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Chęć podejmowania dodatkowej aktywności fizycznej.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Udział w rozgrywkach i turniejach klasowych.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Reprezentowanie szkoły w zawodach sportowych.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Wysoka kultura osobista.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Kulturalne zachowanie podczas zawodów sportowych.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Motywowanie innych do aktywności fizycznej. </w:t>
            </w:r>
            <w:r w:rsidRPr="00BD7D7F">
              <w:rPr>
                <w:rFonts w:ascii="Times New Roman" w:hAnsi="Times New Roman" w:cs="Times New Roman"/>
                <w:sz w:val="24"/>
                <w:szCs w:val="24"/>
              </w:rPr>
              <w:br/>
              <w:t>- Wspieranie osób niepełnosprawnych intelektualnie i fizycznie.</w:t>
            </w:r>
          </w:p>
          <w:p w:rsidR="00163CE3" w:rsidRPr="00BD7D7F" w:rsidRDefault="00163CE3" w:rsidP="003D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E3" w:rsidRPr="00565F27" w:rsidTr="00163CE3">
        <w:trPr>
          <w:gridBefore w:val="1"/>
          <w:wBefore w:w="52" w:type="dxa"/>
          <w:tblCellSpacing w:w="15" w:type="dxa"/>
        </w:trPr>
        <w:tc>
          <w:tcPr>
            <w:tcW w:w="0" w:type="auto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65F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Wiadomości z edukacji zdrowotnej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65F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Uczeń wymienia zagrożenia wynikające ze stosowania substancji psychoaktywnych.</w:t>
            </w:r>
          </w:p>
        </w:tc>
      </w:tr>
      <w:tr w:rsidR="00163CE3" w:rsidRPr="00565F27" w:rsidTr="00163CE3">
        <w:trPr>
          <w:gridBefore w:val="1"/>
          <w:wBefore w:w="52" w:type="dxa"/>
          <w:tblCellSpacing w:w="15" w:type="dxa"/>
        </w:trPr>
        <w:tc>
          <w:tcPr>
            <w:tcW w:w="0" w:type="auto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65F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Potrafi scharakteryzować prawidłową postawę ciała.</w:t>
            </w:r>
          </w:p>
        </w:tc>
      </w:tr>
      <w:tr w:rsidR="00163CE3" w:rsidRPr="00565F27" w:rsidTr="00163CE3">
        <w:trPr>
          <w:gridBefore w:val="1"/>
          <w:wBefore w:w="52" w:type="dxa"/>
          <w:tblCellSpacing w:w="15" w:type="dxa"/>
        </w:trPr>
        <w:tc>
          <w:tcPr>
            <w:tcW w:w="0" w:type="auto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65F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Zna, jak zmienia się budowa ciała i sprawność fizyczna w okresie dojrzewania.</w:t>
            </w:r>
          </w:p>
        </w:tc>
      </w:tr>
      <w:tr w:rsidR="00163CE3" w:rsidRPr="00565F27" w:rsidTr="00163CE3">
        <w:trPr>
          <w:gridBefore w:val="1"/>
          <w:wBefore w:w="52" w:type="dxa"/>
          <w:tblCellSpacing w:w="15" w:type="dxa"/>
        </w:trPr>
        <w:tc>
          <w:tcPr>
            <w:tcW w:w="0" w:type="auto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65F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Wie, czym jest Test Coopera i próby MTSF.</w:t>
            </w:r>
          </w:p>
        </w:tc>
      </w:tr>
      <w:tr w:rsidR="00163CE3" w:rsidRPr="00565F27" w:rsidTr="00163CE3">
        <w:trPr>
          <w:gridBefore w:val="1"/>
          <w:wBefore w:w="52" w:type="dxa"/>
          <w:tblCellSpacing w:w="15" w:type="dxa"/>
        </w:trPr>
        <w:tc>
          <w:tcPr>
            <w:tcW w:w="0" w:type="auto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65F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Potrafi prowadzić samokontrolę i samoocenę sprawności fizycznej według ISF K. </w:t>
            </w:r>
            <w:proofErr w:type="spellStart"/>
            <w:r w:rsidRPr="00565F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Zuchory</w:t>
            </w:r>
            <w:proofErr w:type="spellEnd"/>
            <w:r w:rsidRPr="00565F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163CE3" w:rsidRPr="00565F27" w:rsidTr="00163CE3">
        <w:trPr>
          <w:gridBefore w:val="1"/>
          <w:wBefore w:w="52" w:type="dxa"/>
          <w:tblCellSpacing w:w="15" w:type="dxa"/>
        </w:trPr>
        <w:tc>
          <w:tcPr>
            <w:tcW w:w="0" w:type="auto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65F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Zna, do czego służą siatki centylowe.</w:t>
            </w:r>
          </w:p>
        </w:tc>
      </w:tr>
      <w:tr w:rsidR="00163CE3" w:rsidRPr="00565F27" w:rsidTr="00163CE3">
        <w:trPr>
          <w:gridBefore w:val="1"/>
          <w:wBefore w:w="52" w:type="dxa"/>
          <w:tblCellSpacing w:w="15" w:type="dxa"/>
        </w:trPr>
        <w:tc>
          <w:tcPr>
            <w:tcW w:w="0" w:type="auto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65F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Wymienia zmiany zachodzące w organizmie podczas wysiłku fizycznego.</w:t>
            </w:r>
          </w:p>
        </w:tc>
      </w:tr>
      <w:tr w:rsidR="00163CE3" w:rsidRPr="00565F27" w:rsidTr="00163CE3">
        <w:trPr>
          <w:gridBefore w:val="1"/>
          <w:wBefore w:w="52" w:type="dxa"/>
          <w:tblCellSpacing w:w="15" w:type="dxa"/>
        </w:trPr>
        <w:tc>
          <w:tcPr>
            <w:tcW w:w="0" w:type="auto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65F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Wskazuje korzyści wynikające z aktywności fizycznej w terenie.</w:t>
            </w:r>
          </w:p>
        </w:tc>
      </w:tr>
      <w:tr w:rsidR="00163CE3" w:rsidRPr="00565F27" w:rsidTr="00163CE3">
        <w:trPr>
          <w:gridBefore w:val="1"/>
          <w:wBefore w:w="52" w:type="dxa"/>
          <w:tblCellSpacing w:w="15" w:type="dxa"/>
        </w:trPr>
        <w:tc>
          <w:tcPr>
            <w:tcW w:w="0" w:type="auto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65F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Zna podstawowe aplikacje internetowe do oceny własnej aktywności fizycznej.</w:t>
            </w:r>
          </w:p>
        </w:tc>
      </w:tr>
      <w:tr w:rsidR="00163CE3" w:rsidRPr="00565F27" w:rsidTr="00163CE3">
        <w:trPr>
          <w:gridBefore w:val="1"/>
          <w:wBefore w:w="52" w:type="dxa"/>
          <w:tblCellSpacing w:w="15" w:type="dxa"/>
        </w:trPr>
        <w:tc>
          <w:tcPr>
            <w:tcW w:w="0" w:type="auto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65F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Wymienia współczesne formy aktywności fizycznej.</w:t>
            </w:r>
          </w:p>
        </w:tc>
      </w:tr>
      <w:tr w:rsidR="00163CE3" w:rsidRPr="00565F27" w:rsidTr="00163CE3">
        <w:trPr>
          <w:gridBefore w:val="1"/>
          <w:wBefore w:w="52" w:type="dxa"/>
          <w:tblCellSpacing w:w="15" w:type="dxa"/>
        </w:trPr>
        <w:tc>
          <w:tcPr>
            <w:tcW w:w="0" w:type="auto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65F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Zna przepisy i zasady gier ruchowych, gier rekreacyjnych oraz gier zespołowych.</w:t>
            </w:r>
          </w:p>
        </w:tc>
      </w:tr>
      <w:tr w:rsidR="00163CE3" w:rsidRPr="00565F27" w:rsidTr="00163CE3">
        <w:trPr>
          <w:gridBefore w:val="1"/>
          <w:wBefore w:w="52" w:type="dxa"/>
          <w:tblCellSpacing w:w="15" w:type="dxa"/>
        </w:trPr>
        <w:tc>
          <w:tcPr>
            <w:tcW w:w="0" w:type="auto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65F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Wymienia podstawowe zagrania taktyczne w obronie i w ataku w grach zespołowych.</w:t>
            </w:r>
          </w:p>
        </w:tc>
      </w:tr>
      <w:tr w:rsidR="00163CE3" w:rsidRPr="00565F27" w:rsidTr="00163CE3">
        <w:trPr>
          <w:gridBefore w:val="1"/>
          <w:wBefore w:w="52" w:type="dxa"/>
          <w:tblCellSpacing w:w="15" w:type="dxa"/>
        </w:trPr>
        <w:tc>
          <w:tcPr>
            <w:tcW w:w="0" w:type="auto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65F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Zna ideę olimpijską, paraolimpijską i olimpiad specjalnych.</w:t>
            </w:r>
          </w:p>
        </w:tc>
      </w:tr>
      <w:tr w:rsidR="00163CE3" w:rsidRPr="00565F27" w:rsidTr="00163CE3">
        <w:trPr>
          <w:gridBefore w:val="1"/>
          <w:wBefore w:w="52" w:type="dxa"/>
          <w:tblCellSpacing w:w="15" w:type="dxa"/>
        </w:trPr>
        <w:tc>
          <w:tcPr>
            <w:tcW w:w="0" w:type="auto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65F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Wymienia przyczyny wypadków na zajęciach ruchowych.</w:t>
            </w:r>
          </w:p>
        </w:tc>
      </w:tr>
      <w:tr w:rsidR="00163CE3" w:rsidRPr="00565F27" w:rsidTr="00163CE3">
        <w:trPr>
          <w:gridBefore w:val="1"/>
          <w:wBefore w:w="52" w:type="dxa"/>
          <w:tblCellSpacing w:w="15" w:type="dxa"/>
        </w:trPr>
        <w:tc>
          <w:tcPr>
            <w:tcW w:w="0" w:type="auto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65F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Opisuje pozytywne i negatywne czynniki zdrowia.</w:t>
            </w:r>
          </w:p>
        </w:tc>
      </w:tr>
      <w:tr w:rsidR="00163CE3" w:rsidRPr="00565F27" w:rsidTr="00163CE3">
        <w:trPr>
          <w:gridBefore w:val="1"/>
          <w:wBefore w:w="52" w:type="dxa"/>
          <w:tblCellSpacing w:w="15" w:type="dxa"/>
        </w:trPr>
        <w:tc>
          <w:tcPr>
            <w:tcW w:w="0" w:type="auto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65F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Wie, jak radzić sobie ze stresem.</w:t>
            </w:r>
          </w:p>
        </w:tc>
      </w:tr>
      <w:tr w:rsidR="00163CE3" w:rsidRPr="00565F27" w:rsidTr="00163CE3">
        <w:trPr>
          <w:gridBefore w:val="1"/>
          <w:wBefore w:w="52" w:type="dxa"/>
          <w:tblCellSpacing w:w="15" w:type="dxa"/>
        </w:trPr>
        <w:tc>
          <w:tcPr>
            <w:tcW w:w="0" w:type="auto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65F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Zna skutki stosowania substancji psychoaktywnych, sterydowych oraz zagrożenia wynikające z otyłości i nadmiernego odchudzania.</w:t>
            </w:r>
          </w:p>
        </w:tc>
      </w:tr>
      <w:tr w:rsidR="00163CE3" w:rsidRPr="00565F27" w:rsidTr="00163CE3">
        <w:trPr>
          <w:gridBefore w:val="1"/>
          <w:wBefore w:w="52" w:type="dxa"/>
          <w:tblCellSpacing w:w="15" w:type="dxa"/>
        </w:trPr>
        <w:tc>
          <w:tcPr>
            <w:tcW w:w="0" w:type="auto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63CE3" w:rsidRPr="00565F27" w:rsidRDefault="00163CE3" w:rsidP="00B14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65F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Zna zasady higieny osobistej.</w:t>
            </w:r>
          </w:p>
        </w:tc>
      </w:tr>
    </w:tbl>
    <w:p w:rsidR="003D4AEC" w:rsidRPr="00BD7D7F" w:rsidRDefault="003D4A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4AEC" w:rsidRPr="00BD7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EC"/>
    <w:rsid w:val="00163CE3"/>
    <w:rsid w:val="003D4AEC"/>
    <w:rsid w:val="00BD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3332"/>
  <w15:chartTrackingRefBased/>
  <w15:docId w15:val="{19AE6706-92B1-4321-BBB5-F35B0CCB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zssta</dc:creator>
  <cp:keywords/>
  <dc:description/>
  <cp:lastModifiedBy>zssta</cp:lastModifiedBy>
  <cp:revision>3</cp:revision>
  <dcterms:created xsi:type="dcterms:W3CDTF">2025-01-12T15:34:00Z</dcterms:created>
  <dcterms:modified xsi:type="dcterms:W3CDTF">2025-01-12T15:43:00Z</dcterms:modified>
</cp:coreProperties>
</file>